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0F6B8" w14:textId="77777777" w:rsidR="001F5AD6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sz w:val="24"/>
          <w:szCs w:val="24"/>
          <w:lang w:eastAsia="ar-SA"/>
        </w:rPr>
      </w:pPr>
      <w:bookmarkStart w:id="0" w:name="_GoBack"/>
      <w:bookmarkEnd w:id="0"/>
    </w:p>
    <w:p w14:paraId="75F5DFE2" w14:textId="77777777" w:rsidR="001F5AD6" w:rsidRPr="002C7149" w:rsidRDefault="001F5AD6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 w:rsidRPr="002C7149">
        <w:rPr>
          <w:b/>
          <w:sz w:val="28"/>
          <w:szCs w:val="28"/>
          <w:lang w:eastAsia="ar-SA"/>
        </w:rPr>
        <w:t xml:space="preserve">Modello di </w:t>
      </w:r>
      <w:r w:rsidRPr="00012DA2">
        <w:rPr>
          <w:b/>
          <w:sz w:val="28"/>
          <w:szCs w:val="28"/>
          <w:lang w:eastAsia="ar-SA"/>
        </w:rPr>
        <w:t>Pat</w:t>
      </w:r>
      <w:r>
        <w:rPr>
          <w:b/>
          <w:sz w:val="28"/>
          <w:szCs w:val="28"/>
          <w:lang w:eastAsia="ar-SA"/>
        </w:rPr>
        <w:t>to di Integrità</w:t>
      </w:r>
    </w:p>
    <w:p w14:paraId="749AE8A5" w14:textId="77777777"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5DBF268" w14:textId="77777777"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11EF725A" w14:textId="77777777" w:rsidR="001F5AD6" w:rsidRDefault="001F5AD6" w:rsidP="001F5AD6">
      <w:pPr>
        <w:jc w:val="center"/>
        <w:rPr>
          <w:b/>
          <w:bCs/>
          <w:sz w:val="28"/>
          <w:szCs w:val="28"/>
        </w:rPr>
      </w:pPr>
    </w:p>
    <w:p w14:paraId="2A028FD5" w14:textId="77777777"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</w:p>
    <w:p w14:paraId="3F54AD81" w14:textId="77777777"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………….……………………………….………….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14:paraId="2E910083" w14:textId="77777777" w:rsidR="001F5AD6" w:rsidRPr="008D37F6" w:rsidRDefault="001F5AD6" w:rsidP="001F5AD6">
      <w:pPr>
        <w:jc w:val="both"/>
        <w:rPr>
          <w:rFonts w:ascii="Garamond" w:hAnsi="Garamond"/>
          <w:b/>
          <w:bCs/>
        </w:rPr>
      </w:pPr>
    </w:p>
    <w:p w14:paraId="0BCD627B" w14:textId="77777777"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6147C7B2" w14:textId="77777777"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 xml:space="preserve">il/la 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(stazione appaltante)……</w:t>
      </w:r>
    </w:p>
    <w:p w14:paraId="19C4EEA7" w14:textId="77777777" w:rsidR="001F5AD6" w:rsidRPr="008D37F6" w:rsidRDefault="001F5AD6" w:rsidP="001F5AD6">
      <w:pPr>
        <w:jc w:val="center"/>
        <w:rPr>
          <w:rFonts w:ascii="Garamond" w:hAnsi="Garamond"/>
        </w:rPr>
      </w:pPr>
    </w:p>
    <w:p w14:paraId="3304413A" w14:textId="77777777"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45472FA0" w14:textId="77777777" w:rsidR="001F5AD6" w:rsidRPr="008D37F6" w:rsidRDefault="001F5AD6" w:rsidP="001F5AD6">
      <w:pPr>
        <w:jc w:val="center"/>
        <w:rPr>
          <w:rFonts w:ascii="Garamond" w:hAnsi="Garamond"/>
        </w:rPr>
      </w:pPr>
    </w:p>
    <w:p w14:paraId="56FAF9FF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14:paraId="7555828D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14:paraId="6C7E5009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14:paraId="44D14A01" w14:textId="77777777"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14:paraId="2C10CF06" w14:textId="77777777" w:rsidR="001F5AD6" w:rsidRPr="008D37F6" w:rsidRDefault="001F5AD6" w:rsidP="001F5AD6">
      <w:pPr>
        <w:jc w:val="both"/>
        <w:rPr>
          <w:rFonts w:ascii="Garamond" w:hAnsi="Garamond"/>
        </w:rPr>
      </w:pPr>
    </w:p>
    <w:p w14:paraId="1BE2D7AC" w14:textId="77777777"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6878A7B1" w14:textId="77777777"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14:paraId="77C612B4" w14:textId="77777777"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04C888B1" w14:textId="77777777"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14:paraId="1C30A72D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118A17A8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79BA453F" w14:textId="77777777"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 xml:space="preserve">adottato con decreto ministeriale n. </w:t>
      </w:r>
    </w:p>
    <w:p w14:paraId="79FF6B15" w14:textId="77777777"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56BC05BB" w14:textId="77777777" w:rsidR="001F5AD6" w:rsidRDefault="001F5AD6" w:rsidP="001F5AD6">
      <w:pPr>
        <w:jc w:val="both"/>
        <w:rPr>
          <w:b/>
          <w:sz w:val="24"/>
          <w:szCs w:val="24"/>
        </w:rPr>
      </w:pPr>
    </w:p>
    <w:p w14:paraId="0634AF94" w14:textId="77777777" w:rsidR="001F5AD6" w:rsidRDefault="001F5AD6" w:rsidP="001F5AD6">
      <w:pPr>
        <w:jc w:val="both"/>
        <w:rPr>
          <w:b/>
          <w:sz w:val="24"/>
          <w:szCs w:val="24"/>
        </w:rPr>
      </w:pPr>
    </w:p>
    <w:p w14:paraId="2E406FAC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14:paraId="7908E815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14:paraId="65BC5C39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14:paraId="062AD472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3424D5CF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14:paraId="042B291D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06D4F8E2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335CA42F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04136DC1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14:paraId="78662DF2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14:paraId="02FD9CE5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14:paraId="5678B9F5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7082D1C2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2</w:t>
      </w:r>
    </w:p>
    <w:p w14:paraId="65B5E394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</w:p>
    <w:p w14:paraId="0DE89862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lastRenderedPageBreak/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2F2AA57E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14:paraId="121BADF7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14:paraId="4AED9261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14:paraId="17156F2E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14:paraId="2C56E651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dalle gare indette dalla stazione appaltante per 5 anni.</w:t>
      </w:r>
    </w:p>
    <w:p w14:paraId="1CCE8A85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3AA4C2AB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14:paraId="5DCCF65B" w14:textId="77777777" w:rsidR="001F5AD6" w:rsidRPr="000158B8" w:rsidRDefault="001F5AD6" w:rsidP="001F5AD6">
      <w:pPr>
        <w:jc w:val="center"/>
        <w:rPr>
          <w:rFonts w:ascii="Garamond" w:hAnsi="Garamond"/>
        </w:rPr>
      </w:pPr>
    </w:p>
    <w:p w14:paraId="1B13F1E7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6733F385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4F1235E5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14:paraId="08AA6058" w14:textId="77777777" w:rsidR="001F5AD6" w:rsidRPr="000158B8" w:rsidRDefault="001F5AD6" w:rsidP="001F5AD6">
      <w:pPr>
        <w:jc w:val="center"/>
        <w:rPr>
          <w:rFonts w:ascii="Garamond" w:hAnsi="Garamond"/>
        </w:rPr>
      </w:pPr>
    </w:p>
    <w:p w14:paraId="0B3ED4C2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0474C037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0DFEB821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14:paraId="7FEA7BAA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</w:p>
    <w:p w14:paraId="61971301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7BC0FD14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35B9E1CD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371840ED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14:paraId="387F9A91" w14:textId="77777777"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14:paraId="125977AF" w14:textId="77777777" w:rsidR="001F5AD6" w:rsidRDefault="001F5AD6" w:rsidP="001F5AD6">
      <w:pPr>
        <w:jc w:val="both"/>
        <w:rPr>
          <w:rFonts w:ascii="Garamond" w:hAnsi="Garamond"/>
        </w:rPr>
      </w:pPr>
    </w:p>
    <w:p w14:paraId="0D51213C" w14:textId="77777777" w:rsidR="001F5AD6" w:rsidRDefault="001F5AD6" w:rsidP="001F5AD6">
      <w:pPr>
        <w:jc w:val="both"/>
        <w:rPr>
          <w:rFonts w:ascii="Garamond" w:hAnsi="Garamond"/>
        </w:rPr>
      </w:pPr>
    </w:p>
    <w:p w14:paraId="7C74B829" w14:textId="77777777" w:rsidR="001F5AD6" w:rsidRDefault="001F5AD6" w:rsidP="001F5AD6">
      <w:pPr>
        <w:jc w:val="both"/>
        <w:rPr>
          <w:rFonts w:ascii="Garamond" w:hAnsi="Garamond"/>
        </w:rPr>
      </w:pPr>
    </w:p>
    <w:p w14:paraId="24C9F408" w14:textId="77777777" w:rsidR="001F5AD6" w:rsidRDefault="001F5AD6" w:rsidP="001F5AD6">
      <w:pPr>
        <w:jc w:val="both"/>
        <w:rPr>
          <w:rFonts w:ascii="Garamond" w:hAnsi="Garamond"/>
        </w:rPr>
      </w:pPr>
    </w:p>
    <w:p w14:paraId="72A3A98D" w14:textId="77777777"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14:paraId="0BAC6D7A" w14:textId="77777777" w:rsidR="00F61C18" w:rsidRPr="001F5AD6" w:rsidRDefault="00F61C18" w:rsidP="001F5AD6"/>
    <w:sectPr w:rsidR="00F61C18" w:rsidRPr="001F5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A8"/>
    <w:rsid w:val="001C0B4F"/>
    <w:rsid w:val="001F5AD6"/>
    <w:rsid w:val="005E4CA8"/>
    <w:rsid w:val="00780633"/>
    <w:rsid w:val="00CE08E1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939B"/>
  <w15:docId w15:val="{4DB1CF2F-AC14-4CB5-8584-BAC5A1A6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Gisella Bonessio</cp:lastModifiedBy>
  <cp:revision>4</cp:revision>
  <dcterms:created xsi:type="dcterms:W3CDTF">2019-10-03T20:47:00Z</dcterms:created>
  <dcterms:modified xsi:type="dcterms:W3CDTF">2019-10-04T08:18:00Z</dcterms:modified>
</cp:coreProperties>
</file>